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1" w:rsidRDefault="0000363E" w:rsidP="005619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363E">
        <w:rPr>
          <w:rFonts w:ascii="Times New Roman" w:hAnsi="Times New Roman" w:cs="Times New Roman"/>
          <w:b/>
          <w:color w:val="FF0000"/>
          <w:sz w:val="28"/>
          <w:szCs w:val="28"/>
        </w:rPr>
        <w:t>КЛОНОРХОЗ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561911" w:rsidTr="00561911">
        <w:tc>
          <w:tcPr>
            <w:tcW w:w="3369" w:type="dxa"/>
          </w:tcPr>
          <w:p w:rsidR="00561911" w:rsidRDefault="00561911" w:rsidP="000036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C63500" wp14:editId="20EC3B6F">
                  <wp:extent cx="1983753" cy="1485900"/>
                  <wp:effectExtent l="0" t="0" r="0" b="0"/>
                  <wp:docPr id="4" name="Рисунок 4" descr="C:\Documents and Settings\Юzер\Рабочий стол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Юzер\Рабочий стол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53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61911" w:rsidRDefault="00561911" w:rsidP="00561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Известно, что рыба является ценным пищевым продуктом питания. Но не все знают, что многие виды речной и озерной рыбы поражены личинками гельминтов, опасных для человека.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видов рыб семейства карповых, такие как карась, сазан, чебак, таймень, гольян и красноперка заражены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клонорхами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которые являются возбудителями тяжелого и длительного протекающего заболевания – клонорхоза.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Амурской области в практике врача – инфекциониста довольно часто приходиться сталкиваться с этим заболеванием. Кроме Амурской области, эта патология встречается в Хабаровском и Приморском краях. </w:t>
            </w:r>
          </w:p>
          <w:p w:rsidR="00561911" w:rsidRDefault="00561911" w:rsidP="000036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031B4" w:rsidRDefault="00F031B4" w:rsidP="000036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9398"/>
      </w:tblGrid>
      <w:tr w:rsidR="00F031B4" w:rsidTr="0083041F">
        <w:tc>
          <w:tcPr>
            <w:tcW w:w="959" w:type="dxa"/>
          </w:tcPr>
          <w:p w:rsidR="00F031B4" w:rsidRDefault="00F031B4" w:rsidP="0000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4B4CF9" wp14:editId="18D4C806">
                  <wp:extent cx="534773" cy="1562100"/>
                  <wp:effectExtent l="0" t="0" r="0" b="0"/>
                  <wp:docPr id="6" name="Рисунок 6" descr="C:\Documents and Settings\Юzер\Рабочий стол\klonorho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Юzер\Рабочий стол\klonorho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80" cy="156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F031B4" w:rsidRDefault="00F031B4" w:rsidP="00F0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Заражение человека происходит при употреблении в пищу плохо               проваренной, недожаренной, малосоленой, сырой и мороженой рыбы      (тала, строганина). Паразит, попав в организм человека и проделав свой биологический цикл, локализуется в протоках печени и поджелудочной железы. Внешне паразит выглядит, как мелкий червь, имеющий листовидное тело. Его длина составляет 1,5-2 см и по форме он напоминает огуречное семя. Число паразитов у человека достигает иногда сотни и тысячи экземпляров. Паразит живет в организме человека до 30 лет и случаев самоизлечения не наблюдалось. </w:t>
            </w:r>
          </w:p>
          <w:p w:rsidR="00F031B4" w:rsidRDefault="00F031B4" w:rsidP="0000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A17" w:rsidRDefault="009C72F5" w:rsidP="009C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КЛИНИКА: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72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лиц, заразившихся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клонорхозом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инкубационного периода в 9-30 дней, появляется озноб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повышается температура тела до 38-39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С. Длительность температурной реакции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10 до 20 дней. Жалобы чаще всего характеризуются общей слабостью, потливостью, снижением аппетита и появлением болей в правом подреберье. У каждого второго больного отмечается тошнота, рвота, боли в суставах и желтуха кожных покровов и склер. Вначале заболевания у некоторых больных (20%) отмечено появление кожной сыпи с зудом. </w:t>
      </w:r>
      <w:r w:rsidR="00F109CE">
        <w:rPr>
          <w:rFonts w:ascii="Times New Roman" w:hAnsi="Times New Roman" w:cs="Times New Roman"/>
          <w:sz w:val="28"/>
          <w:szCs w:val="28"/>
        </w:rPr>
        <w:t xml:space="preserve">При осмотре больного отмечается увеличение размеров печени положительные пузырные симптомы. Спустя 1-2 месяца симптомы острого процесса утихают и состояние улучшается. Если болезнь в ранней </w:t>
      </w:r>
      <w:r w:rsidR="00E72ED3">
        <w:rPr>
          <w:rFonts w:ascii="Times New Roman" w:hAnsi="Times New Roman" w:cs="Times New Roman"/>
          <w:sz w:val="28"/>
          <w:szCs w:val="28"/>
        </w:rPr>
        <w:t xml:space="preserve">стадии не </w:t>
      </w:r>
      <w:proofErr w:type="spellStart"/>
      <w:r w:rsidR="00E72ED3">
        <w:rPr>
          <w:rFonts w:ascii="Times New Roman" w:hAnsi="Times New Roman" w:cs="Times New Roman"/>
          <w:sz w:val="28"/>
          <w:szCs w:val="28"/>
        </w:rPr>
        <w:t>диагносцируется</w:t>
      </w:r>
      <w:proofErr w:type="spellEnd"/>
      <w:r w:rsidR="00E72ED3">
        <w:rPr>
          <w:rFonts w:ascii="Times New Roman" w:hAnsi="Times New Roman" w:cs="Times New Roman"/>
          <w:sz w:val="28"/>
          <w:szCs w:val="28"/>
        </w:rPr>
        <w:t>, то в поздней стадии основными симптомы остаются общая слабость, по</w:t>
      </w:r>
      <w:r w:rsidR="00E12E75">
        <w:rPr>
          <w:rFonts w:ascii="Times New Roman" w:hAnsi="Times New Roman" w:cs="Times New Roman"/>
          <w:sz w:val="28"/>
          <w:szCs w:val="28"/>
        </w:rPr>
        <w:t xml:space="preserve">вышенная утомляемость, тошнота, боли в правом подреберье и эпиастральной области. Нередко боли принимают приступообразный характер, с иррадиацией в спину.  Мы наблюдали одного больного, у которого заболевание проявилось приступом печеночной колики. Он был госпитализирован и при лабораторном исследовании у него обнаружили в кале яйца клонорхоза. Из опроса установлено, что он болеет уже 10 лет, когда употреблял в пищу сырую рыбу, выловленную в Константиновском районе Амурской области. </w:t>
      </w:r>
      <w:r w:rsidR="009D3A17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7287"/>
      </w:tblGrid>
      <w:tr w:rsidR="009D3A17" w:rsidTr="009D3A17">
        <w:trPr>
          <w:trHeight w:val="3182"/>
        </w:trPr>
        <w:tc>
          <w:tcPr>
            <w:tcW w:w="3311" w:type="dxa"/>
          </w:tcPr>
          <w:p w:rsidR="009D3A17" w:rsidRDefault="009D3A17" w:rsidP="009C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8D5199" wp14:editId="0F806235">
                  <wp:extent cx="1952625" cy="1382195"/>
                  <wp:effectExtent l="0" t="0" r="0" b="8890"/>
                  <wp:docPr id="3" name="Рисунок 3" descr="C:\Documents and Settings\Юzер\Рабочий стол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Юzер\Рабочий стол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8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9D3A17" w:rsidRDefault="009D3A17" w:rsidP="009D3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нашим наблюдениям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клонорхозом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болеют взрослые </w:t>
            </w:r>
          </w:p>
          <w:p w:rsidR="009D3A17" w:rsidRDefault="009D3A17" w:rsidP="009D3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дети. У детей отмечается отставание в физическом и умственном развитии от сверстников.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запущенных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случаев болезни у пациентов отмечается хронического воспаление печени, поджелудочной железы и желчного пузыря. Формируется неврастения, развиваются хронические колиты и гастриты. Лечение больных проводится в стационарных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антигельминтиками. Хороший результат дает применение празиквантеля. </w:t>
            </w:r>
          </w:p>
          <w:p w:rsidR="009D3A17" w:rsidRDefault="009D3A17" w:rsidP="009C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121" w:rsidRPr="002823CD" w:rsidRDefault="00625121" w:rsidP="00625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3C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целью профилактики клонорхоза необходимо: </w:t>
      </w:r>
    </w:p>
    <w:p w:rsidR="00625121" w:rsidRDefault="00625121" w:rsidP="0062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проваривать рыбу (15-20 минут при кипении)</w:t>
      </w:r>
      <w:r w:rsidR="009A3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21" w:rsidRDefault="00625121" w:rsidP="0062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Жарить рыбу в распластанном виде, а крупную – кусками в большом количестве жира не менее 20 минут</w:t>
      </w:r>
      <w:r w:rsidR="009A3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21" w:rsidRDefault="00625121" w:rsidP="0062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Пироги с рыбой выпекать 60 минут</w:t>
      </w:r>
      <w:r w:rsidR="009A3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21" w:rsidRDefault="00625121" w:rsidP="0062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пробовать на вкус сырой рыбный фарш</w:t>
      </w:r>
      <w:r w:rsidR="009A3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21" w:rsidRDefault="00625121" w:rsidP="0062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 обрабатывать кухонный инвентарь и руки, на которых могут остаться живые личинки. </w:t>
      </w:r>
    </w:p>
    <w:p w:rsidR="00625121" w:rsidRDefault="00625121" w:rsidP="0062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Солить рыбу нужно из расчета 2 кг соли на 10 кг рыбы. Просаливать 2 недели. </w:t>
      </w:r>
    </w:p>
    <w:p w:rsidR="009C72F5" w:rsidRPr="009C72F5" w:rsidRDefault="00625121" w:rsidP="0062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Полный отказ от употребления в пищу сырой рыбы (тала, строганина).  </w:t>
      </w:r>
      <w:r w:rsidR="00E12E75">
        <w:rPr>
          <w:rFonts w:ascii="Times New Roman" w:hAnsi="Times New Roman" w:cs="Times New Roman"/>
          <w:sz w:val="28"/>
          <w:szCs w:val="28"/>
        </w:rPr>
        <w:t xml:space="preserve">    </w:t>
      </w:r>
      <w:r w:rsidR="00E72ED3">
        <w:rPr>
          <w:rFonts w:ascii="Times New Roman" w:hAnsi="Times New Roman" w:cs="Times New Roman"/>
          <w:sz w:val="28"/>
          <w:szCs w:val="28"/>
        </w:rPr>
        <w:t xml:space="preserve"> </w:t>
      </w:r>
      <w:r w:rsidR="00F1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F5" w:rsidRPr="0000363E" w:rsidRDefault="009C72F5" w:rsidP="0000363E">
      <w:pPr>
        <w:rPr>
          <w:rFonts w:ascii="Times New Roman" w:hAnsi="Times New Roman" w:cs="Times New Roman"/>
          <w:sz w:val="28"/>
          <w:szCs w:val="28"/>
        </w:rPr>
      </w:pPr>
    </w:p>
    <w:p w:rsidR="0000363E" w:rsidRPr="0000363E" w:rsidRDefault="000036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00363E" w:rsidRPr="0000363E" w:rsidSect="00561911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A7D"/>
    <w:multiLevelType w:val="multilevel"/>
    <w:tmpl w:val="50E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62A5E"/>
    <w:multiLevelType w:val="multilevel"/>
    <w:tmpl w:val="19A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11B95"/>
    <w:multiLevelType w:val="multilevel"/>
    <w:tmpl w:val="8DA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2394D"/>
    <w:multiLevelType w:val="multilevel"/>
    <w:tmpl w:val="FDB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D31FD"/>
    <w:multiLevelType w:val="multilevel"/>
    <w:tmpl w:val="ED5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4D"/>
    <w:rsid w:val="0000363E"/>
    <w:rsid w:val="00082DE6"/>
    <w:rsid w:val="00097F93"/>
    <w:rsid w:val="001F7788"/>
    <w:rsid w:val="002823CD"/>
    <w:rsid w:val="00370CA9"/>
    <w:rsid w:val="004446DD"/>
    <w:rsid w:val="0048117D"/>
    <w:rsid w:val="00561911"/>
    <w:rsid w:val="00625121"/>
    <w:rsid w:val="006C3708"/>
    <w:rsid w:val="0080434D"/>
    <w:rsid w:val="0083041F"/>
    <w:rsid w:val="009A3DAC"/>
    <w:rsid w:val="009C72F5"/>
    <w:rsid w:val="009D3A17"/>
    <w:rsid w:val="00CF357E"/>
    <w:rsid w:val="00E040A5"/>
    <w:rsid w:val="00E12E75"/>
    <w:rsid w:val="00E72ED3"/>
    <w:rsid w:val="00F031B4"/>
    <w:rsid w:val="00F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Юzер</dc:creator>
  <cp:keywords/>
  <dc:description/>
  <cp:lastModifiedBy>Юzер</cp:lastModifiedBy>
  <cp:revision>13</cp:revision>
  <cp:lastPrinted>2018-04-02T23:00:00Z</cp:lastPrinted>
  <dcterms:created xsi:type="dcterms:W3CDTF">2018-04-02T22:00:00Z</dcterms:created>
  <dcterms:modified xsi:type="dcterms:W3CDTF">2018-04-02T23:04:00Z</dcterms:modified>
</cp:coreProperties>
</file>