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64" w:rsidRDefault="00AE5264" w:rsidP="00AE5264">
      <w:pPr>
        <w:shd w:val="clear" w:color="auto" w:fill="FFFFFF"/>
        <w:suppressAutoHyphens w:val="0"/>
        <w:spacing w:after="225"/>
        <w:jc w:val="both"/>
        <w:textAlignment w:val="top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Предупрежден - значит защищен!</w:t>
      </w:r>
    </w:p>
    <w:p w:rsidR="00AE5264" w:rsidRDefault="00AE5264" w:rsidP="00AE5264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Уже третий год в Амурской области ведёт свою работу институт страховых представителей. С 2018 года в систему страховой медицины добавилось заключительное звено – страховые представители 3-го уровня. Кем они являются, какие функции выполняют и чем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полезны для пациента рассказала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директор Амурского филиала страховой компании «СОГАЗ-Мед» Елена Дьячкова.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Елена Леонидовна, прежде всего, поясните, кто такие страховые представители третьего уровня, как на сегодня определены их функции?</w:t>
      </w:r>
    </w:p>
    <w:p w:rsidR="00AE5264" w:rsidRDefault="00AE5264" w:rsidP="00AE5264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— Страховым представителем третьего уровня является врач-экспе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рт стр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аховой медицинской организации, который способен осуществить экспертизу качества медицинской помощи. Он работает непосредственно со сложными, требующими вмешательства, обращениями застрахованных лиц. Такой страховой представитель непосредственно участвует в оперативном разрешении спорных ситуаций, возникающих в момент госпитализации. В случае необходимости он организует экспертизу оказания медицинской помощи в момент нахождения пациента в стационаре, контролирует соблюдение прав пациента, доступность и соответствие медицинской помощи программам государственных гарантий. Таким образом, страховой представитель третьего уровня позволяет решать задачи по восстановлению нарушаемого права застрахованного лица непосредственно в процессе оказания медицинской помощи, что в полной мере отвечает принципу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пациент-ориентированной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системы, к которой стремится российская медицина.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Каким образом страховой представитель третьего уровня осуществляет такие оперативные действия?</w:t>
      </w:r>
    </w:p>
    <w:p w:rsidR="00AE5264" w:rsidRDefault="00AE5264" w:rsidP="00AE5264">
      <w:pPr>
        <w:shd w:val="clear" w:color="auto" w:fill="FFFFFF"/>
        <w:suppressAutoHyphens w:val="0"/>
        <w:spacing w:after="30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После обращения гражданина в страховую медицинскую организацию его вопрос или жалоба при необходимости направляется в адрес специалиста 2 или 3 уровня. Далее страховые представители взаимодействуют с должностными лицами медицинской организации — заведующими отделениями, заместителями главного врача, главным врачом. То есть в рамках принятия мер, направленных на соблюдение прав граждан, страховые представители имеют право обращаться за содействием к уполномоченным должностным лицам медицинских учреждений и получать от них необходимую информацию для урегулирования и оперативного разрешения спорных ситуаций. 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Страховые представители третьего уровня как-то задействованы в одном из важных на сегодня направлений — профилактической медицине?</w:t>
      </w:r>
    </w:p>
    <w:p w:rsidR="00AE5264" w:rsidRDefault="00AE5264" w:rsidP="00AE5264">
      <w:pPr>
        <w:shd w:val="clear" w:color="auto" w:fill="FFFFFF"/>
        <w:suppressAutoHyphens w:val="0"/>
        <w:spacing w:after="30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— Да, безусловно. Целью работы страхового представителя 3-го уровня является осуществление индивидуального информирования граждан о необходимости своевременного обращения в медицинские организации в целях предотвращения ухудшения состояния здоровья и соблюдения необходимого лечебного процесса, в том числе по итогам проведенной ранее диспансеризации.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Проект по страховым представителям третьего уровня существует уже год, каковы первые выводы?</w:t>
      </w:r>
    </w:p>
    <w:p w:rsidR="00AE5264" w:rsidRPr="00AE5264" w:rsidRDefault="00AE5264" w:rsidP="00AE5264">
      <w:p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E5264">
        <w:rPr>
          <w:rFonts w:ascii="Arial" w:hAnsi="Arial" w:cs="Arial"/>
          <w:sz w:val="24"/>
          <w:szCs w:val="24"/>
          <w:lang w:eastAsia="ru-RU"/>
        </w:rPr>
        <w:t>— </w:t>
      </w:r>
      <w:proofErr w:type="gramStart"/>
      <w:r w:rsidRPr="00AE5264">
        <w:rPr>
          <w:rFonts w:ascii="Arial" w:hAnsi="Arial" w:cs="Arial"/>
          <w:sz w:val="24"/>
          <w:szCs w:val="24"/>
          <w:lang w:eastAsia="ru-RU"/>
        </w:rPr>
        <w:t>В связи с организацией работы страховых представителей третьего уровня по урегулированию с медицинскими организациями устных претензий граждан на незаконное взимание</w:t>
      </w:r>
      <w:proofErr w:type="gramEnd"/>
      <w:r w:rsidRPr="00AE5264">
        <w:rPr>
          <w:rFonts w:ascii="Arial" w:hAnsi="Arial" w:cs="Arial"/>
          <w:sz w:val="24"/>
          <w:szCs w:val="24"/>
          <w:lang w:eastAsia="ru-RU"/>
        </w:rPr>
        <w:t xml:space="preserve"> денежных средств при оказании медицинской помощи, доля </w:t>
      </w:r>
      <w:r w:rsidRPr="00AE5264">
        <w:rPr>
          <w:rFonts w:ascii="Arial" w:hAnsi="Arial" w:cs="Arial"/>
          <w:sz w:val="24"/>
          <w:szCs w:val="24"/>
          <w:lang w:eastAsia="ru-RU"/>
        </w:rPr>
        <w:lastRenderedPageBreak/>
        <w:t xml:space="preserve">обоснованных письменных жалоб по указанному направлению в Амурской области за 9 месяцев 2018 года сократилась в 1,5 раза. В целом количество обоснованных жалоб сократилось на 4,2 %. В 1,7 раз увеличен объем экспертиз по профилактическим мероприятиям. Впервые с 2018 года организована тематическая экспертиза по </w:t>
      </w:r>
      <w:proofErr w:type="gramStart"/>
      <w:r w:rsidRPr="00AE5264">
        <w:rPr>
          <w:rFonts w:ascii="Arial" w:hAnsi="Arial" w:cs="Arial"/>
          <w:sz w:val="24"/>
          <w:szCs w:val="24"/>
          <w:lang w:eastAsia="ru-RU"/>
        </w:rPr>
        <w:t>контролю за</w:t>
      </w:r>
      <w:proofErr w:type="gramEnd"/>
      <w:r w:rsidRPr="00AE5264">
        <w:rPr>
          <w:rFonts w:ascii="Arial" w:hAnsi="Arial" w:cs="Arial"/>
          <w:sz w:val="24"/>
          <w:szCs w:val="24"/>
          <w:lang w:eastAsia="ru-RU"/>
        </w:rPr>
        <w:t xml:space="preserve"> постановкой граждан на диспансерный учет, проведено более одной тысячи экспертиз. В целях </w:t>
      </w:r>
      <w:proofErr w:type="gramStart"/>
      <w:r w:rsidRPr="00AE5264">
        <w:rPr>
          <w:rFonts w:ascii="Arial" w:hAnsi="Arial" w:cs="Arial"/>
          <w:sz w:val="24"/>
          <w:szCs w:val="24"/>
          <w:lang w:eastAsia="ru-RU"/>
        </w:rPr>
        <w:t>предотвращения ухудшения состояния здоровья граждан</w:t>
      </w:r>
      <w:proofErr w:type="gramEnd"/>
      <w:r w:rsidRPr="00AE5264">
        <w:rPr>
          <w:rFonts w:ascii="Arial" w:hAnsi="Arial" w:cs="Arial"/>
          <w:sz w:val="24"/>
          <w:szCs w:val="24"/>
          <w:lang w:eastAsia="ru-RU"/>
        </w:rPr>
        <w:t xml:space="preserve"> с хроническими заболеваниями и в целях контроля приверженности граждан к выполнению рекомендаций, назначений врача, лечению впервые с 2018 года организовано информирование граждан о необходимости прохождения диспансерного наблюдения. За 2018 год проинформировано более 70 тыс. амурчан. Так страховщики поэтапно становятся настоящими защитниками интересов своих застрахованных и постепенно формируют привычку следовать здоровому образу жизни и своевременно обращаться за врачебной помощью.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Каким же образом формируется пр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иверженности пациентов лечению?</w:t>
      </w:r>
    </w:p>
    <w:p w:rsidR="00AE5264" w:rsidRDefault="00AE5264" w:rsidP="00AE5264">
      <w:pPr>
        <w:shd w:val="clear" w:color="auto" w:fill="FFFFFF"/>
        <w:suppressAutoHyphens w:val="0"/>
        <w:spacing w:after="30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— В первую очередь благодаря тому, что пациенты перестают бояться посещать врачей, так как у них появляется уверенность, что, столкнувшись с какими-либо сложностями в любой спорной и неясной ситуации, они могут рассчитывать на помощь специалистов по защите своих интересов. Страховые представители 3-го уровня разъясняют застрахованному лицу, после проверки результатов оказанной ему медпомощи, обоснованность и необходимость приема назначенных лекарственных препаратов, необходимость выполнения рекомендаций по лечению, напоминают о благоприятных последствиях соблюдения принципов здорового образа жизни. И в целом страховой представитель заинтересован исключительно в том, чтобы застрахованный пациент получил медицинскую помощь в полном объеме и надлежащего качества. Нужно понимать, что довольно часто граждане обращаются за медицинской помощью, когда уже больны. Получив же звонок от представителя страховой компании с приглашением пройти диспансеризацию, пациент хотя бы из интереса может прийти в поликлинику. Там и здоровье своё проверит, и анализы сдаст, и рекомендации от врачей получит - начиная от советов по рациональному питанию и до указаний по профилактике болезней. Поэтому хочется обратиться к амурчанам, пожалуйста, помните: у вас есть возможность пройти диспансеризацию бесплатно по полису ОМС. На ум приходит фраза «информирован — вооружен, вооружен — защищен».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Можно ли считать появление представителей третьего уровня качественно новым этапом в системе работы страховых медицинских организаций?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Разумеется. Если в рамках работы страховых представителей первого и второго уровня мы можем говорить, в первую очередь, об информировании пациентов об их возможностях в системе ОМС, разрешении вопросов при обращении в медицинские организации, то с началом работы страховых представителей третьего уровня мы переходим на уже более детальное, практически персонифицированное сопровождение пациента. Мы содействуем развитию института страховых представителей, надеемся, что его работа окажется эффективной и результативной для всех.</w:t>
      </w:r>
    </w:p>
    <w:p w:rsidR="00AE5264" w:rsidRDefault="00AE5264" w:rsidP="00AE5264">
      <w:pPr>
        <w:shd w:val="clear" w:color="auto" w:fill="FFFFFF"/>
        <w:suppressAutoHyphens w:val="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E5264" w:rsidRDefault="00AE5264" w:rsidP="00AE5264">
      <w:pPr>
        <w:shd w:val="clear" w:color="auto" w:fill="FFFFFF"/>
        <w:suppressAutoHyphens w:val="0"/>
        <w:spacing w:after="300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Итак, подводя первые итоги работы обновленной модели страховой медицины, можно сделать вывод, что институт страховых представителей — это полезный и нужный инструмент в системе ОМС, который позволяет пациенту реализовать свое право на получение качественной и доступной медицинской помощи. Этим инструментом очень важно научиться пользоваться. Сегодня система ОМС предоставляет много возможностей для пациента, и о своих правах на их бесплатное получение люди должны знать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не забывать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E5264" w:rsidRDefault="00AE5264" w:rsidP="00AE5264">
      <w:pPr>
        <w:suppressAutoHyphens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eastAsiaTheme="minorHAnsi" w:hAnsi="Arial" w:cs="Arial"/>
          <w:b/>
          <w:sz w:val="24"/>
          <w:szCs w:val="24"/>
          <w:lang w:eastAsia="en-US"/>
        </w:rPr>
        <w:t>контакт-центра</w:t>
      </w:r>
      <w:proofErr w:type="gramEnd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8-800-100-07-02 (звонок по России бесплатный). Подробная информация на сайте </w:t>
      </w:r>
      <w:hyperlink r:id="rId5" w:history="1"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sogaz</w:t>
        </w:r>
        <w:proofErr w:type="spellEnd"/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-</w:t>
        </w:r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med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8553F2" w:rsidRDefault="008553F2"/>
    <w:sectPr w:rsidR="008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4"/>
    <w:rsid w:val="008553F2"/>
    <w:rsid w:val="00A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6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52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5264"/>
  </w:style>
  <w:style w:type="character" w:customStyle="1" w:styleId="a6">
    <w:name w:val="Текст примечания Знак"/>
    <w:basedOn w:val="a0"/>
    <w:link w:val="a5"/>
    <w:uiPriority w:val="99"/>
    <w:semiHidden/>
    <w:rsid w:val="00AE5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5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6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52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5264"/>
  </w:style>
  <w:style w:type="character" w:customStyle="1" w:styleId="a6">
    <w:name w:val="Текст примечания Знак"/>
    <w:basedOn w:val="a0"/>
    <w:link w:val="a5"/>
    <w:uiPriority w:val="99"/>
    <w:semiHidden/>
    <w:rsid w:val="00AE5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5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1</cp:revision>
  <dcterms:created xsi:type="dcterms:W3CDTF">2019-01-24T02:15:00Z</dcterms:created>
  <dcterms:modified xsi:type="dcterms:W3CDTF">2019-01-24T02:16:00Z</dcterms:modified>
</cp:coreProperties>
</file>